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E8" w:rsidRDefault="002057E8" w:rsidP="002057E8">
      <w:pPr>
        <w:jc w:val="center"/>
      </w:pPr>
      <w:r>
        <w:t>Ханты-Мансийский автономный округ – Югра</w:t>
      </w:r>
    </w:p>
    <w:p w:rsidR="002057E8" w:rsidRDefault="002057E8" w:rsidP="002057E8">
      <w:pPr>
        <w:jc w:val="center"/>
      </w:pPr>
      <w:r>
        <w:t>Ханты-Мансийский  район</w:t>
      </w:r>
    </w:p>
    <w:p w:rsidR="002057E8" w:rsidRDefault="002057E8" w:rsidP="002057E8">
      <w:pPr>
        <w:jc w:val="center"/>
      </w:pP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МУНИЦИПАЛЬНОЕ ОБРАЗОВАНИЕ</w:t>
      </w: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СЕЛЬСКОЕ ПОСЕЛЕНИЕ КРАСНОЛЕНИНСКИЙ</w:t>
      </w: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2057E8" w:rsidRDefault="002057E8" w:rsidP="002057E8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057E8" w:rsidRDefault="002057E8" w:rsidP="002057E8">
      <w:pPr>
        <w:widowControl w:val="0"/>
        <w:autoSpaceDE w:val="0"/>
        <w:autoSpaceDN w:val="0"/>
        <w:adjustRightInd w:val="0"/>
      </w:pPr>
    </w:p>
    <w:p w:rsidR="002057E8" w:rsidRDefault="002057E8" w:rsidP="002057E8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2017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</w:p>
    <w:p w:rsidR="002057E8" w:rsidRDefault="002057E8" w:rsidP="002057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 Красноленинский</w:t>
      </w:r>
    </w:p>
    <w:p w:rsidR="002057E8" w:rsidRDefault="002057E8" w:rsidP="002057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программы </w:t>
      </w:r>
      <w:proofErr w:type="gramStart"/>
      <w:r>
        <w:rPr>
          <w:rFonts w:ascii="Times New Roman" w:hAnsi="Times New Roman"/>
          <w:sz w:val="28"/>
          <w:szCs w:val="28"/>
        </w:rPr>
        <w:t>комплексного</w:t>
      </w:r>
      <w:proofErr w:type="gramEnd"/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транспортной инфраструктуры</w:t>
      </w: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сельского поселения</w:t>
      </w: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Красноленинский до 2027 года</w:t>
      </w:r>
      <w:bookmarkEnd w:id="0"/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57E8" w:rsidRDefault="002057E8" w:rsidP="00205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сельского поселения Красноленинский:</w:t>
      </w: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/>
          <w:sz w:val="28"/>
          <w:szCs w:val="28"/>
        </w:rPr>
        <w:t xml:space="preserve">комплексного развития транспортной инфраструктуры на территории </w:t>
      </w:r>
      <w:r>
        <w:rPr>
          <w:rFonts w:ascii="Times New Roman" w:hAnsi="Times New Roman"/>
          <w:sz w:val="28"/>
          <w:szCs w:val="28"/>
        </w:rPr>
        <w:t xml:space="preserve">сельского поселения Красноленинский </w:t>
      </w:r>
      <w:r>
        <w:rPr>
          <w:rFonts w:ascii="Times New Roman" w:hAnsi="Times New Roman"/>
          <w:sz w:val="28"/>
          <w:szCs w:val="28"/>
        </w:rPr>
        <w:t>до 2027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в ходе реализации программы комплексного развития транспортной инфраструктуры на территории сельского поселения Красноленинский до 2027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сельского поселения Красноленинский.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57E8" w:rsidRDefault="002057E8" w:rsidP="002057E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057E8" w:rsidRDefault="002057E8" w:rsidP="002057E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Красноленинский                                С.А. Кожевникова                                                          </w:t>
      </w:r>
    </w:p>
    <w:p w:rsidR="002057E8" w:rsidRDefault="002057E8" w:rsidP="0020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57E8" w:rsidRDefault="002057E8" w:rsidP="002057E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81ABA" w:rsidRDefault="00E81ABA"/>
    <w:sectPr w:rsidR="00E8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E3"/>
    <w:rsid w:val="002057E8"/>
    <w:rsid w:val="00AF6FC7"/>
    <w:rsid w:val="00BD491D"/>
    <w:rsid w:val="00D578E3"/>
    <w:rsid w:val="00E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57E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057E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205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057E8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057E8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205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Елена</dc:creator>
  <cp:keywords/>
  <dc:description/>
  <cp:lastModifiedBy>Александрова Елена</cp:lastModifiedBy>
  <cp:revision>2</cp:revision>
  <dcterms:created xsi:type="dcterms:W3CDTF">2017-12-07T08:04:00Z</dcterms:created>
  <dcterms:modified xsi:type="dcterms:W3CDTF">2017-12-07T08:10:00Z</dcterms:modified>
</cp:coreProperties>
</file>